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21483" w14:textId="33041C5A" w:rsidR="00696C0C" w:rsidRDefault="003663FA">
      <w:bookmarkStart w:id="0" w:name="_GoBack"/>
      <w:bookmarkEnd w:id="0"/>
      <w:r>
        <w:t>A</w:t>
      </w:r>
      <w:r w:rsidR="00C22B7A">
        <w:t>dolescenten en jongvolwassenen met hiv</w:t>
      </w:r>
      <w:r>
        <w:t xml:space="preserve"> in Nederland</w:t>
      </w:r>
    </w:p>
    <w:p w14:paraId="23288D5D" w14:textId="77777777" w:rsidR="00B2704E" w:rsidRDefault="00B2704E"/>
    <w:p w14:paraId="28278E05" w14:textId="77777777" w:rsidR="00B2704E" w:rsidRPr="00923B63" w:rsidRDefault="00B2704E" w:rsidP="00B2704E">
      <w:r w:rsidRPr="00923B63">
        <w:t>Sprekers: Mirja van Duinen en Annouschka Weijsenfeld, verpleegkundig consulenten hiv-behandelcentra AMC/Emma kinderziekenhuis.</w:t>
      </w:r>
    </w:p>
    <w:p w14:paraId="65C3EB52" w14:textId="77777777" w:rsidR="00B2704E" w:rsidRPr="00923B63" w:rsidRDefault="00B2704E"/>
    <w:p w14:paraId="3899BC22" w14:textId="77777777" w:rsidR="00031CC6" w:rsidRPr="00923B63" w:rsidRDefault="00031CC6"/>
    <w:p w14:paraId="7808A070" w14:textId="2AA27A86" w:rsidR="003663FA" w:rsidRPr="00923B63" w:rsidRDefault="003663FA" w:rsidP="003663FA">
      <w:pPr>
        <w:pStyle w:val="Lijstalinea"/>
        <w:numPr>
          <w:ilvl w:val="0"/>
          <w:numId w:val="2"/>
        </w:numPr>
      </w:pPr>
      <w:r w:rsidRPr="00923B63">
        <w:t xml:space="preserve">Presentatie onderzoeksresultaten longitudinale studie (2000-2015) </w:t>
      </w:r>
      <w:r w:rsidR="00B2704E" w:rsidRPr="00923B63">
        <w:t>naar virologische uitkomsten</w:t>
      </w:r>
      <w:r w:rsidRPr="00923B63">
        <w:t xml:space="preserve"> en factoren </w:t>
      </w:r>
      <w:r w:rsidR="00B2704E" w:rsidRPr="00923B63">
        <w:t xml:space="preserve">geassocieerd met virologisch falen </w:t>
      </w:r>
      <w:r w:rsidRPr="00923B63">
        <w:t>bi</w:t>
      </w:r>
      <w:r w:rsidR="00292EFF">
        <w:t>j hiv+ jongvolwassenen op cART.</w:t>
      </w:r>
    </w:p>
    <w:p w14:paraId="74C96D68" w14:textId="77777777" w:rsidR="003663FA" w:rsidRPr="00923B63" w:rsidRDefault="003663FA" w:rsidP="003663FA"/>
    <w:p w14:paraId="6D481FE6" w14:textId="7D707FA6" w:rsidR="00031CC6" w:rsidRPr="00923B63" w:rsidRDefault="00B2704E">
      <w:r w:rsidRPr="00923B63">
        <w:t xml:space="preserve">Achtergrond: Het bereiken en het behouden van virale suppressie </w:t>
      </w:r>
      <w:r w:rsidR="00031CC6" w:rsidRPr="00923B63">
        <w:t>kan een uitdaging zijn</w:t>
      </w:r>
      <w:r w:rsidRPr="00923B63">
        <w:t xml:space="preserve"> bij adolescenten en jongvolwassenen die leven met hiv</w:t>
      </w:r>
      <w:r w:rsidR="00031CC6" w:rsidRPr="00923B63">
        <w:t xml:space="preserve">. </w:t>
      </w:r>
      <w:r w:rsidR="0016573B" w:rsidRPr="00923B63">
        <w:t xml:space="preserve">Diverse studies laten zien dat deze groep </w:t>
      </w:r>
      <w:r w:rsidRPr="00923B63">
        <w:t>patiënten</w:t>
      </w:r>
      <w:r w:rsidR="0016573B" w:rsidRPr="00923B63">
        <w:t xml:space="preserve"> </w:t>
      </w:r>
      <w:r w:rsidRPr="00923B63">
        <w:t xml:space="preserve">in vergelijking met volwassenen </w:t>
      </w:r>
      <w:r w:rsidR="00923B63">
        <w:t>vaker</w:t>
      </w:r>
      <w:r w:rsidRPr="00923B63">
        <w:t xml:space="preserve"> problemen heeft met therapietrouw. Studies die hiernaar hebben gekeken zijn echter vaak cross-sectioneel, en voornamelijk uitgevoerd in de Verenigde Staten. </w:t>
      </w:r>
      <w:r w:rsidR="006B41E0" w:rsidRPr="00923B63">
        <w:t>Longitudinale</w:t>
      </w:r>
      <w:r w:rsidR="00923B63" w:rsidRPr="00923B63">
        <w:t xml:space="preserve"> uitkomsten evenals resultaten van de Nederlandse groep jongvolwassenen zijn schaars.</w:t>
      </w:r>
    </w:p>
    <w:p w14:paraId="41CA08E1" w14:textId="77777777" w:rsidR="00B2704E" w:rsidRPr="00923B63" w:rsidRDefault="00B2704E"/>
    <w:p w14:paraId="2CBA18CA" w14:textId="28385485" w:rsidR="00B2704E" w:rsidRDefault="00923B63" w:rsidP="00B2704E">
      <w:pPr>
        <w:rPr>
          <w:rFonts w:eastAsia="Times New Roman" w:cs="Arial"/>
          <w:color w:val="000000"/>
        </w:rPr>
      </w:pPr>
      <w:r w:rsidRPr="00923B63">
        <w:rPr>
          <w:rFonts w:eastAsia="Times New Roman" w:cs="Arial"/>
          <w:color w:val="000000"/>
        </w:rPr>
        <w:t>Methode: Wij analyseerden</w:t>
      </w:r>
      <w:r w:rsidR="00B2704E" w:rsidRPr="00923B63">
        <w:rPr>
          <w:rFonts w:eastAsia="Times New Roman" w:cs="Arial"/>
          <w:color w:val="000000"/>
        </w:rPr>
        <w:t xml:space="preserve"> </w:t>
      </w:r>
      <w:r w:rsidR="006B7083" w:rsidRPr="00923B63">
        <w:rPr>
          <w:rFonts w:eastAsia="Times New Roman" w:cs="Arial"/>
          <w:color w:val="000000"/>
        </w:rPr>
        <w:t>SHM-data</w:t>
      </w:r>
      <w:r w:rsidR="00B2704E" w:rsidRPr="00923B63">
        <w:rPr>
          <w:rFonts w:eastAsia="Times New Roman" w:cs="Arial"/>
          <w:color w:val="000000"/>
        </w:rPr>
        <w:t xml:space="preserve"> </w:t>
      </w:r>
      <w:r w:rsidRPr="00923B63">
        <w:rPr>
          <w:rFonts w:eastAsia="Times New Roman" w:cs="Arial"/>
          <w:color w:val="000000"/>
        </w:rPr>
        <w:t xml:space="preserve">van </w:t>
      </w:r>
      <w:r w:rsidR="00B2704E" w:rsidRPr="00923B63">
        <w:rPr>
          <w:rFonts w:eastAsia="Times New Roman" w:cs="Arial"/>
          <w:color w:val="000000"/>
        </w:rPr>
        <w:t xml:space="preserve">827 </w:t>
      </w:r>
      <w:r w:rsidRPr="00923B63">
        <w:rPr>
          <w:rFonts w:eastAsia="Times New Roman" w:cs="Arial"/>
          <w:color w:val="000000"/>
        </w:rPr>
        <w:t xml:space="preserve">hiv- geïnfecteerde </w:t>
      </w:r>
      <w:r w:rsidR="006B7083" w:rsidRPr="00923B63">
        <w:rPr>
          <w:rFonts w:eastAsia="Times New Roman" w:cs="Arial"/>
          <w:color w:val="000000"/>
        </w:rPr>
        <w:t>jo</w:t>
      </w:r>
      <w:r w:rsidR="006B7083">
        <w:rPr>
          <w:rFonts w:eastAsia="Times New Roman" w:cs="Arial"/>
          <w:color w:val="000000"/>
        </w:rPr>
        <w:t>n</w:t>
      </w:r>
      <w:r w:rsidR="006B7083" w:rsidRPr="00923B63">
        <w:rPr>
          <w:rFonts w:eastAsia="Times New Roman" w:cs="Arial"/>
          <w:color w:val="000000"/>
        </w:rPr>
        <w:t>gvolwassenen</w:t>
      </w:r>
      <w:r w:rsidRPr="00923B63">
        <w:rPr>
          <w:rFonts w:eastAsia="Times New Roman" w:cs="Arial"/>
          <w:color w:val="000000"/>
        </w:rPr>
        <w:t xml:space="preserve"> op </w:t>
      </w:r>
      <w:r>
        <w:rPr>
          <w:rFonts w:eastAsia="Times New Roman" w:cs="Arial"/>
          <w:color w:val="000000"/>
        </w:rPr>
        <w:t>cART in Ned</w:t>
      </w:r>
      <w:r w:rsidRPr="00923B63">
        <w:rPr>
          <w:rFonts w:eastAsia="Times New Roman" w:cs="Arial"/>
          <w:color w:val="000000"/>
        </w:rPr>
        <w:t xml:space="preserve">erland tussen </w:t>
      </w:r>
      <w:r w:rsidR="00B2704E" w:rsidRPr="00923B63">
        <w:rPr>
          <w:rFonts w:eastAsia="Times New Roman" w:cs="Arial"/>
          <w:color w:val="000000"/>
        </w:rPr>
        <w:t xml:space="preserve">2000-2015. </w:t>
      </w:r>
      <w:r w:rsidRPr="00923B63">
        <w:rPr>
          <w:rFonts w:eastAsia="Times New Roman" w:cs="Arial"/>
          <w:color w:val="000000"/>
        </w:rPr>
        <w:t xml:space="preserve">Virologisch falen werd gedefinieerd als twee opvolgende </w:t>
      </w:r>
      <w:r w:rsidRPr="00923B63">
        <w:rPr>
          <w:rFonts w:cs="Arial"/>
        </w:rPr>
        <w:t>HIV-1 RNA-metingen</w:t>
      </w:r>
      <w:r>
        <w:rPr>
          <w:rFonts w:cs="Arial"/>
        </w:rPr>
        <w:t xml:space="preserve"> &gt; 200 c</w:t>
      </w:r>
      <w:r w:rsidR="00B2704E" w:rsidRPr="00923B63">
        <w:rPr>
          <w:rFonts w:cs="Arial"/>
        </w:rPr>
        <w:t xml:space="preserve">/ml. </w:t>
      </w:r>
      <w:r w:rsidRPr="00923B63">
        <w:rPr>
          <w:rFonts w:eastAsia="Times New Roman" w:cs="Arial"/>
          <w:color w:val="000000"/>
        </w:rPr>
        <w:t>Wij gebruikten g</w:t>
      </w:r>
      <w:r w:rsidR="00B2704E" w:rsidRPr="00923B63">
        <w:rPr>
          <w:rFonts w:eastAsia="Times New Roman" w:cs="Arial"/>
          <w:color w:val="000000"/>
        </w:rPr>
        <w:t>enerali</w:t>
      </w:r>
      <w:r w:rsidRPr="00923B63">
        <w:rPr>
          <w:rFonts w:eastAsia="Times New Roman" w:cs="Arial"/>
          <w:color w:val="000000"/>
        </w:rPr>
        <w:t xml:space="preserve">zed linear mixed model analyses om hiv virologisch falen over tijd te meten en risicofactoren voor virologisch falen te identificeren. </w:t>
      </w:r>
    </w:p>
    <w:p w14:paraId="7EC37DB2" w14:textId="77777777" w:rsidR="00B2704E" w:rsidRDefault="00B2704E">
      <w:pPr>
        <w:rPr>
          <w:rFonts w:eastAsia="Times New Roman" w:cs="Arial"/>
          <w:b/>
          <w:color w:val="000000"/>
        </w:rPr>
      </w:pPr>
    </w:p>
    <w:p w14:paraId="673DDB03" w14:textId="51B85E52" w:rsidR="00923B63" w:rsidRPr="00923B63" w:rsidRDefault="00923B63">
      <w:r>
        <w:rPr>
          <w:rFonts w:eastAsia="Times New Roman" w:cs="Arial"/>
          <w:color w:val="000000"/>
        </w:rPr>
        <w:t xml:space="preserve">Resultaten laten een opvallende verbetering over tijd zien, bepaalde subgroepen blijven echter een verhoogde kans houden op virologisch falen. </w:t>
      </w:r>
    </w:p>
    <w:p w14:paraId="3B6034B4" w14:textId="77777777" w:rsidR="000927D5" w:rsidRPr="00923B63" w:rsidRDefault="000927D5" w:rsidP="00B2704E"/>
    <w:p w14:paraId="74D2B50E" w14:textId="77777777" w:rsidR="00031CC6" w:rsidRPr="00923B63" w:rsidRDefault="00031CC6" w:rsidP="003663FA">
      <w:pPr>
        <w:pStyle w:val="Lijstalinea"/>
        <w:numPr>
          <w:ilvl w:val="0"/>
          <w:numId w:val="2"/>
        </w:numPr>
      </w:pPr>
      <w:r w:rsidRPr="00923B63">
        <w:t>Presentatie project transitiepoli Emma kinderziekenhuis/ polikliniek interne geneeskunde AMC: Multidisciplinaire zorg voor perinataal geïnfecteerde jongvolwassenen op het punt van transitie.</w:t>
      </w:r>
    </w:p>
    <w:p w14:paraId="451C5AE7" w14:textId="77777777" w:rsidR="003663FA" w:rsidRPr="00923B63" w:rsidRDefault="003663FA" w:rsidP="003663FA"/>
    <w:p w14:paraId="78FC1C81" w14:textId="433E4F9D" w:rsidR="003663FA" w:rsidRDefault="003663FA" w:rsidP="003663FA">
      <w:r w:rsidRPr="00923B63">
        <w:t>Achtergrond:</w:t>
      </w:r>
    </w:p>
    <w:p w14:paraId="29074609" w14:textId="77777777" w:rsidR="00923B63" w:rsidRDefault="00923B63" w:rsidP="003663FA"/>
    <w:p w14:paraId="17167D5F" w14:textId="02C1B267" w:rsidR="00923B63" w:rsidRDefault="005D0C6E" w:rsidP="003663FA">
      <w:r>
        <w:t xml:space="preserve">Een specifieke groep binnen de hiv zorg is de groep perinataal geïnfecteerde jongeren. </w:t>
      </w:r>
      <w:r w:rsidR="006414D8">
        <w:t>Zowel hun demografische kenmer</w:t>
      </w:r>
      <w:r w:rsidR="00C06CA9">
        <w:t xml:space="preserve">ken </w:t>
      </w:r>
      <w:r w:rsidR="00411AFC">
        <w:t xml:space="preserve">als hun behandelhistorie en ziektegeschiedenis wijkt over het algemeen af van hun </w:t>
      </w:r>
      <w:r w:rsidR="00E3793B">
        <w:t xml:space="preserve">niet perinataal geïnfecteerde </w:t>
      </w:r>
      <w:r w:rsidR="00411AFC">
        <w:t xml:space="preserve">leeftijdsgenoten die </w:t>
      </w:r>
      <w:r w:rsidR="00E3793B">
        <w:t xml:space="preserve">leven met hiv. Daarnaast krijgen zij te maken met transitie van de kinderzorg naar volwassenenzorg rond de leeftijd van 18 jaar. Uit onderzoek is gebleken dat </w:t>
      </w:r>
      <w:r w:rsidR="00D75BF5">
        <w:t xml:space="preserve">problemen met therapietrouw met als gevolg virologisch falen, </w:t>
      </w:r>
      <w:r w:rsidR="00C06CA9">
        <w:t xml:space="preserve">vaak beginnen </w:t>
      </w:r>
      <w:r w:rsidR="00D75BF5">
        <w:t xml:space="preserve">in de periode rondom transitie. </w:t>
      </w:r>
    </w:p>
    <w:p w14:paraId="46EBD10E" w14:textId="77777777" w:rsidR="00D75BF5" w:rsidRDefault="00D75BF5" w:rsidP="003663FA"/>
    <w:p w14:paraId="5FBFD223" w14:textId="1B5F4EEC" w:rsidR="00D75BF5" w:rsidRPr="00923B63" w:rsidRDefault="00B76302" w:rsidP="003663FA">
      <w:r>
        <w:t>Deze resultaten</w:t>
      </w:r>
      <w:r w:rsidR="00D75BF5">
        <w:t xml:space="preserve"> hebben ons doen besluiten om in het AMC een project te starten waarbij de zorg rondom transitie geïntensiveerd</w:t>
      </w:r>
      <w:r>
        <w:t xml:space="preserve"> wordt </w:t>
      </w:r>
      <w:r w:rsidR="00C06CA9">
        <w:t>d.m.v.</w:t>
      </w:r>
      <w:r>
        <w:t xml:space="preserve"> een multidisciplinaire ‘carrousel’ poli. </w:t>
      </w:r>
    </w:p>
    <w:p w14:paraId="7ADE7513" w14:textId="77777777" w:rsidR="003663FA" w:rsidRPr="00923B63" w:rsidRDefault="003663FA" w:rsidP="003663FA"/>
    <w:p w14:paraId="488121A9" w14:textId="77777777" w:rsidR="003663FA" w:rsidRPr="00923B63" w:rsidRDefault="003663FA" w:rsidP="003663FA"/>
    <w:p w14:paraId="276FB1BF" w14:textId="77777777" w:rsidR="000927D5" w:rsidRDefault="000927D5" w:rsidP="00194AFA"/>
    <w:p w14:paraId="0302A70F" w14:textId="77777777" w:rsidR="000927D5" w:rsidRDefault="000927D5" w:rsidP="00194AFA"/>
    <w:sectPr w:rsidR="000927D5" w:rsidSect="005737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4377F"/>
    <w:multiLevelType w:val="hybridMultilevel"/>
    <w:tmpl w:val="86A88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83AE9"/>
    <w:multiLevelType w:val="hybridMultilevel"/>
    <w:tmpl w:val="E7820F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7A"/>
    <w:rsid w:val="00031CC6"/>
    <w:rsid w:val="000927D5"/>
    <w:rsid w:val="000C4E4A"/>
    <w:rsid w:val="0016573B"/>
    <w:rsid w:val="00185EDD"/>
    <w:rsid w:val="00194AFA"/>
    <w:rsid w:val="00292EFF"/>
    <w:rsid w:val="002A469B"/>
    <w:rsid w:val="00342194"/>
    <w:rsid w:val="003663FA"/>
    <w:rsid w:val="00411AFC"/>
    <w:rsid w:val="004752EA"/>
    <w:rsid w:val="00484A7D"/>
    <w:rsid w:val="004956D5"/>
    <w:rsid w:val="005737BC"/>
    <w:rsid w:val="005803C5"/>
    <w:rsid w:val="00596026"/>
    <w:rsid w:val="005D0C6E"/>
    <w:rsid w:val="00612EE4"/>
    <w:rsid w:val="0062455F"/>
    <w:rsid w:val="006414D8"/>
    <w:rsid w:val="006B41E0"/>
    <w:rsid w:val="006B7083"/>
    <w:rsid w:val="007E0389"/>
    <w:rsid w:val="008C5C92"/>
    <w:rsid w:val="0091048E"/>
    <w:rsid w:val="00923B63"/>
    <w:rsid w:val="00AF7DFC"/>
    <w:rsid w:val="00B2704E"/>
    <w:rsid w:val="00B76302"/>
    <w:rsid w:val="00C06CA9"/>
    <w:rsid w:val="00C22B7A"/>
    <w:rsid w:val="00C857E4"/>
    <w:rsid w:val="00D75BF5"/>
    <w:rsid w:val="00E06D0D"/>
    <w:rsid w:val="00E37529"/>
    <w:rsid w:val="00E3793B"/>
    <w:rsid w:val="00EC7FEB"/>
    <w:rsid w:val="00F256E3"/>
    <w:rsid w:val="00F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9A8D"/>
  <w14:defaultImageDpi w14:val="32767"/>
  <w15:docId w15:val="{6DAEC519-40C0-4043-855D-607FCDE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2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1FAD03-6180-4981-B782-E73B6112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1924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faverey</dc:creator>
  <cp:lastModifiedBy>H Heins</cp:lastModifiedBy>
  <cp:revision>2</cp:revision>
  <dcterms:created xsi:type="dcterms:W3CDTF">2018-10-02T13:41:00Z</dcterms:created>
  <dcterms:modified xsi:type="dcterms:W3CDTF">2018-10-02T13:41:00Z</dcterms:modified>
</cp:coreProperties>
</file>